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/>
          <w:noProof/>
          <w:color w:val="000000"/>
          <w:sz w:val="28"/>
          <w:szCs w:val="28"/>
          <w:lang w:val="kk-KZ"/>
        </w:rPr>
      </w:pPr>
      <w:r w:rsidRPr="006729B3">
        <w:rPr>
          <w:b/>
          <w:noProof/>
          <w:color w:val="000000"/>
          <w:sz w:val="28"/>
          <w:szCs w:val="28"/>
          <w:lang w:val="kk-KZ"/>
        </w:rPr>
        <w:t>5  Студенттердің өздік жұмыс тақырыптары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5.1  Көне түркі жазба мұраларындағы дауысты дыбыстар жүйесі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 xml:space="preserve">5.2 Көне түркі мұралары мен қазақ тіліндегі дауыссыз дыбыстар 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5.3 Көне түркі жазба мұраларындағы бір буынды сөздердің мағынасы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5.4  Көне түркі мұраларындағы сөз таптарының жіктелу сипаты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5.5 Көне түркі мұраларындағы етістік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5.6  Дыбыстық өзгерістердің тарихилығы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5.7  Сөз мағыналарының тарихи дамуы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5.8 Сөзжасамдық процестің тарихи сипаты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 xml:space="preserve">5.9 Сын есімнің дамуы 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lang w:val="kk-KZ"/>
        </w:rPr>
      </w:pPr>
      <w:r w:rsidRPr="006729B3">
        <w:rPr>
          <w:b/>
          <w:bCs/>
          <w:noProof/>
          <w:color w:val="000000"/>
          <w:sz w:val="28"/>
          <w:szCs w:val="28"/>
          <w:lang w:val="kk-KZ"/>
        </w:rPr>
        <w:t xml:space="preserve">    Реферат тақырыптары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1 Сан есімнің таңбалық сипаты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2 Есімдіктің жіктелуі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3 М.Қашқари сөздігіндегі грамматикалық категориялардың берілу жүйесі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4 М.Қашқари сөздігіндегі географиялық атаулар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5 М.Қашқари сөздігіндегі кісі аттары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6 М.Қашқари сөздігіндегі атаулардың мағыналық құрылымы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7 Ж.Баласағұн дастанының дүниетанымдық маңызы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>8 А.Иассауи шығармасының дүниетанымдық маңызы</w:t>
      </w:r>
    </w:p>
    <w:p w:rsidR="0071210B" w:rsidRPr="006729B3" w:rsidRDefault="0071210B" w:rsidP="0071210B">
      <w:pPr>
        <w:shd w:val="clear" w:color="auto" w:fill="FFFFFF"/>
        <w:autoSpaceDE w:val="0"/>
        <w:autoSpaceDN w:val="0"/>
        <w:adjustRightInd w:val="0"/>
        <w:rPr>
          <w:bCs/>
          <w:noProof/>
          <w:color w:val="000000"/>
          <w:sz w:val="28"/>
          <w:szCs w:val="28"/>
          <w:lang w:val="kk-KZ"/>
        </w:rPr>
      </w:pPr>
      <w:r w:rsidRPr="006729B3">
        <w:rPr>
          <w:bCs/>
          <w:noProof/>
          <w:color w:val="000000"/>
          <w:sz w:val="28"/>
          <w:szCs w:val="28"/>
          <w:lang w:val="kk-KZ"/>
        </w:rPr>
        <w:t xml:space="preserve">9 «Кодекс Куманикус» шығармасының тілі </w:t>
      </w:r>
    </w:p>
    <w:p w:rsidR="0071210B" w:rsidRDefault="0071210B" w:rsidP="0071210B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</w:p>
    <w:p w:rsidR="0071210B" w:rsidRDefault="0071210B" w:rsidP="0071210B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</w:p>
    <w:p w:rsidR="0071210B" w:rsidRDefault="0071210B" w:rsidP="0071210B">
      <w:pPr>
        <w:rPr>
          <w:b/>
          <w:sz w:val="28"/>
          <w:lang w:val="kk-KZ"/>
        </w:rPr>
      </w:pPr>
    </w:p>
    <w:p w:rsidR="0071210B" w:rsidRDefault="0071210B" w:rsidP="0071210B">
      <w:pPr>
        <w:rPr>
          <w:b/>
          <w:sz w:val="28"/>
          <w:lang w:val="kk-KZ"/>
        </w:rPr>
      </w:pPr>
    </w:p>
    <w:p w:rsidR="000A20E9" w:rsidRDefault="000A20E9">
      <w:bookmarkStart w:id="0" w:name="_GoBack"/>
      <w:bookmarkEnd w:id="0"/>
    </w:p>
    <w:sectPr w:rsidR="000A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6"/>
    <w:rsid w:val="000A20E9"/>
    <w:rsid w:val="0071210B"/>
    <w:rsid w:val="00E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2019-01-12T06:59:00Z</dcterms:created>
  <dcterms:modified xsi:type="dcterms:W3CDTF">2019-01-12T06:59:00Z</dcterms:modified>
</cp:coreProperties>
</file>